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BAC2F" w14:textId="77777777" w:rsidR="00CD2F99" w:rsidRDefault="00CD2F99" w:rsidP="00CD2F99">
      <w:pPr>
        <w:rPr>
          <w:sz w:val="20"/>
          <w:szCs w:val="20"/>
        </w:rPr>
      </w:pPr>
      <w:r>
        <w:rPr>
          <w:sz w:val="20"/>
          <w:szCs w:val="20"/>
        </w:rPr>
        <w:t>DIRIGIDO A:</w:t>
      </w:r>
    </w:p>
    <w:p w14:paraId="6F6F68EE" w14:textId="675BDC9F" w:rsidR="00CD2F99" w:rsidRPr="002C198F" w:rsidRDefault="00CD2F99" w:rsidP="00CD2F99">
      <w:pPr>
        <w:ind w:firstLine="708"/>
        <w:rPr>
          <w:sz w:val="20"/>
          <w:szCs w:val="20"/>
        </w:rPr>
      </w:pPr>
      <w:r w:rsidRPr="002C198F">
        <w:rPr>
          <w:sz w:val="20"/>
          <w:szCs w:val="20"/>
        </w:rPr>
        <w:t>MINISTERIO DE DERECHOS SOCIALES, CONSUMO Y AGENDA 2030</w:t>
      </w:r>
    </w:p>
    <w:p w14:paraId="20195871" w14:textId="77777777" w:rsidR="00CD2F99" w:rsidRDefault="00CD2F99" w:rsidP="00CD2F99">
      <w:pPr>
        <w:ind w:firstLine="708"/>
        <w:rPr>
          <w:sz w:val="20"/>
          <w:szCs w:val="20"/>
        </w:rPr>
      </w:pPr>
      <w:r w:rsidRPr="002C198F">
        <w:rPr>
          <w:sz w:val="20"/>
          <w:szCs w:val="20"/>
        </w:rPr>
        <w:t xml:space="preserve">Secretaria de estado de Derechos Sociales </w:t>
      </w:r>
    </w:p>
    <w:p w14:paraId="1FE32E9E" w14:textId="77777777" w:rsidR="00CD2F99" w:rsidRDefault="00CD2F99" w:rsidP="00CD2F99">
      <w:pPr>
        <w:rPr>
          <w:sz w:val="20"/>
          <w:szCs w:val="20"/>
        </w:rPr>
      </w:pPr>
    </w:p>
    <w:p w14:paraId="76195195" w14:textId="77777777" w:rsidR="00CD2F99" w:rsidRPr="002C198F" w:rsidRDefault="00CD2F99" w:rsidP="00CD2F99">
      <w:pPr>
        <w:rPr>
          <w:sz w:val="20"/>
          <w:szCs w:val="20"/>
        </w:rPr>
      </w:pPr>
    </w:p>
    <w:p w14:paraId="5BD325AD" w14:textId="0BD8A1AC" w:rsidR="00FD35C4" w:rsidRPr="002C198F" w:rsidRDefault="00CC0627" w:rsidP="00292B66">
      <w:pPr>
        <w:jc w:val="both"/>
        <w:rPr>
          <w:sz w:val="20"/>
          <w:szCs w:val="20"/>
        </w:rPr>
      </w:pPr>
      <w:r>
        <w:rPr>
          <w:sz w:val="20"/>
          <w:szCs w:val="20"/>
        </w:rPr>
        <w:t>DATOS EXPONENTE</w:t>
      </w:r>
      <w:r w:rsidR="008D26A0">
        <w:rPr>
          <w:sz w:val="20"/>
          <w:szCs w:val="20"/>
        </w:rPr>
        <w:t>/E</w:t>
      </w:r>
      <w:r>
        <w:rPr>
          <w:sz w:val="20"/>
          <w:szCs w:val="20"/>
        </w:rPr>
        <w:t xml:space="preserve"> …………………………………</w:t>
      </w:r>
    </w:p>
    <w:p w14:paraId="32936DAC" w14:textId="77777777" w:rsidR="00CD2F99" w:rsidRDefault="00CD2F99" w:rsidP="00935A03">
      <w:pPr>
        <w:rPr>
          <w:b/>
          <w:bCs/>
          <w:sz w:val="20"/>
          <w:szCs w:val="20"/>
        </w:rPr>
      </w:pPr>
    </w:p>
    <w:p w14:paraId="7EE3775E" w14:textId="08795A8C" w:rsidR="00935A03" w:rsidRPr="002C198F" w:rsidRDefault="00FD35C4" w:rsidP="00935A03">
      <w:pPr>
        <w:rPr>
          <w:sz w:val="20"/>
          <w:szCs w:val="20"/>
        </w:rPr>
      </w:pPr>
      <w:r w:rsidRPr="002C198F">
        <w:rPr>
          <w:b/>
          <w:bCs/>
          <w:sz w:val="20"/>
          <w:szCs w:val="20"/>
        </w:rPr>
        <w:t>EXPONE</w:t>
      </w:r>
      <w:r w:rsidRPr="002C198F">
        <w:rPr>
          <w:sz w:val="20"/>
          <w:szCs w:val="20"/>
        </w:rPr>
        <w:t>:</w:t>
      </w:r>
    </w:p>
    <w:p w14:paraId="6EBAA7D2" w14:textId="08041C30" w:rsidR="008D26A0" w:rsidRDefault="0080130A" w:rsidP="00EB2D73">
      <w:pPr>
        <w:jc w:val="both"/>
        <w:rPr>
          <w:sz w:val="20"/>
          <w:szCs w:val="20"/>
        </w:rPr>
      </w:pPr>
      <w:r w:rsidRPr="002C198F">
        <w:rPr>
          <w:sz w:val="20"/>
          <w:szCs w:val="20"/>
        </w:rPr>
        <w:t xml:space="preserve">Como profesional </w:t>
      </w:r>
      <w:r w:rsidR="008D26A0">
        <w:rPr>
          <w:sz w:val="20"/>
          <w:szCs w:val="20"/>
        </w:rPr>
        <w:t xml:space="preserve">de la Psicología en el ámbito de la Intervención social, </w:t>
      </w:r>
      <w:r w:rsidRPr="002C198F">
        <w:rPr>
          <w:sz w:val="20"/>
          <w:szCs w:val="20"/>
        </w:rPr>
        <w:t>en ejercicio</w:t>
      </w:r>
      <w:r w:rsidR="008D26A0">
        <w:rPr>
          <w:sz w:val="20"/>
          <w:szCs w:val="20"/>
        </w:rPr>
        <w:t xml:space="preserve"> en el Sistema de</w:t>
      </w:r>
      <w:r w:rsidRPr="002C198F">
        <w:rPr>
          <w:sz w:val="20"/>
          <w:szCs w:val="20"/>
        </w:rPr>
        <w:t xml:space="preserve"> Servicios Sociales he </w:t>
      </w:r>
      <w:r w:rsidR="00346E63">
        <w:rPr>
          <w:sz w:val="20"/>
          <w:szCs w:val="20"/>
        </w:rPr>
        <w:t xml:space="preserve">observado la existencia de </w:t>
      </w:r>
      <w:r w:rsidR="008D26A0">
        <w:rPr>
          <w:sz w:val="20"/>
          <w:szCs w:val="20"/>
        </w:rPr>
        <w:t>in</w:t>
      </w:r>
      <w:r w:rsidR="008D26A0" w:rsidRPr="002C198F">
        <w:rPr>
          <w:sz w:val="20"/>
          <w:szCs w:val="20"/>
        </w:rPr>
        <w:t>visibiliza</w:t>
      </w:r>
      <w:r w:rsidR="008D26A0">
        <w:rPr>
          <w:sz w:val="20"/>
          <w:szCs w:val="20"/>
        </w:rPr>
        <w:t>ción</w:t>
      </w:r>
      <w:r w:rsidRPr="002C198F">
        <w:rPr>
          <w:sz w:val="20"/>
          <w:szCs w:val="20"/>
        </w:rPr>
        <w:t xml:space="preserve"> de </w:t>
      </w:r>
      <w:r w:rsidR="00346E63">
        <w:rPr>
          <w:sz w:val="20"/>
          <w:szCs w:val="20"/>
        </w:rPr>
        <w:t>mi</w:t>
      </w:r>
      <w:r w:rsidRPr="002C198F">
        <w:rPr>
          <w:sz w:val="20"/>
          <w:szCs w:val="20"/>
        </w:rPr>
        <w:t xml:space="preserve"> profesión </w:t>
      </w:r>
      <w:r w:rsidR="008D26A0">
        <w:rPr>
          <w:sz w:val="20"/>
          <w:szCs w:val="20"/>
        </w:rPr>
        <w:t xml:space="preserve">desde el Ministerio </w:t>
      </w:r>
      <w:r w:rsidR="001E393D">
        <w:rPr>
          <w:sz w:val="20"/>
          <w:szCs w:val="20"/>
        </w:rPr>
        <w:t>de Derechos Sociales, Consumo y Agenda, 2023.</w:t>
      </w:r>
    </w:p>
    <w:p w14:paraId="3B4B1DFE" w14:textId="651615B4" w:rsidR="00346E63" w:rsidRDefault="00046BC0" w:rsidP="00346E63">
      <w:pPr>
        <w:jc w:val="both"/>
        <w:rPr>
          <w:sz w:val="18"/>
          <w:szCs w:val="18"/>
        </w:rPr>
      </w:pPr>
      <w:r w:rsidRPr="00056DAE">
        <w:rPr>
          <w:sz w:val="18"/>
          <w:szCs w:val="18"/>
        </w:rPr>
        <w:t xml:space="preserve">EN </w:t>
      </w:r>
      <w:r>
        <w:rPr>
          <w:sz w:val="18"/>
          <w:szCs w:val="18"/>
        </w:rPr>
        <w:t>PRIMER</w:t>
      </w:r>
      <w:r w:rsidRPr="00056DAE">
        <w:rPr>
          <w:sz w:val="18"/>
          <w:szCs w:val="18"/>
        </w:rPr>
        <w:t xml:space="preserve"> LUGAR</w:t>
      </w:r>
      <w:r w:rsidR="00346E63">
        <w:rPr>
          <w:sz w:val="18"/>
          <w:szCs w:val="18"/>
        </w:rPr>
        <w:t xml:space="preserve">, </w:t>
      </w:r>
      <w:r w:rsidR="00346E63" w:rsidRPr="00B30785">
        <w:rPr>
          <w:sz w:val="20"/>
          <w:szCs w:val="20"/>
        </w:rPr>
        <w:t>parece no habérsenos tenido en cuenta en el desarrollo del I Congreso Multisede de Servicios Sociales, Cuidados y Comunidad: Los cuidados que queremos</w:t>
      </w:r>
      <w:r w:rsidR="00FE5E5E" w:rsidRPr="00B30785">
        <w:rPr>
          <w:sz w:val="20"/>
          <w:szCs w:val="20"/>
        </w:rPr>
        <w:t xml:space="preserve">. Aunque el objetivo del mismo es </w:t>
      </w:r>
      <w:r w:rsidR="00346E63" w:rsidRPr="00346E63">
        <w:rPr>
          <w:b/>
          <w:bCs/>
          <w:i/>
          <w:iCs/>
          <w:sz w:val="20"/>
          <w:szCs w:val="20"/>
        </w:rPr>
        <w:t>reafirmar los servicios sociales como un derecho universal y esencial</w:t>
      </w:r>
      <w:r w:rsidR="00346E63" w:rsidRPr="00346E63">
        <w:rPr>
          <w:i/>
          <w:iCs/>
          <w:sz w:val="20"/>
          <w:szCs w:val="20"/>
        </w:rPr>
        <w:t>, consolidándolos como uno de los pilares fundamentales del Estado del Bienestar, y de</w:t>
      </w:r>
      <w:r w:rsidR="00B30785" w:rsidRPr="00B30785">
        <w:rPr>
          <w:i/>
          <w:iCs/>
          <w:sz w:val="20"/>
          <w:szCs w:val="20"/>
        </w:rPr>
        <w:t xml:space="preserve"> </w:t>
      </w:r>
      <w:r w:rsidR="00346E63" w:rsidRPr="00346E63">
        <w:rPr>
          <w:b/>
          <w:bCs/>
          <w:i/>
          <w:iCs/>
          <w:sz w:val="20"/>
          <w:szCs w:val="20"/>
        </w:rPr>
        <w:t>dar visibilidad a los importantes avances y transformaciones</w:t>
      </w:r>
      <w:r w:rsidR="00B30785" w:rsidRPr="00B30785">
        <w:rPr>
          <w:b/>
          <w:bCs/>
          <w:i/>
          <w:iCs/>
          <w:sz w:val="20"/>
          <w:szCs w:val="20"/>
        </w:rPr>
        <w:t xml:space="preserve"> </w:t>
      </w:r>
      <w:r w:rsidR="00346E63" w:rsidRPr="00346E63">
        <w:rPr>
          <w:i/>
          <w:iCs/>
          <w:sz w:val="20"/>
          <w:szCs w:val="20"/>
        </w:rPr>
        <w:t>que el sector ha experimentado en los últimos años, para hacer realidad cuidados y apoyos de base comunitaria y centrados en las personas</w:t>
      </w:r>
      <w:r w:rsidR="00B30785" w:rsidRPr="00B30785">
        <w:rPr>
          <w:sz w:val="20"/>
          <w:szCs w:val="20"/>
        </w:rPr>
        <w:t xml:space="preserve">, </w:t>
      </w:r>
      <w:r w:rsidR="00B30785" w:rsidRPr="005657E7">
        <w:rPr>
          <w:b/>
          <w:bCs/>
          <w:sz w:val="20"/>
          <w:szCs w:val="20"/>
        </w:rPr>
        <w:t>no aparece mi profesión en este debate</w:t>
      </w:r>
      <w:r w:rsidR="00B30785">
        <w:rPr>
          <w:sz w:val="20"/>
          <w:szCs w:val="20"/>
        </w:rPr>
        <w:t xml:space="preserve"> tan importante del sistema e </w:t>
      </w:r>
      <w:r w:rsidR="00B30785" w:rsidRPr="005657E7">
        <w:rPr>
          <w:b/>
          <w:bCs/>
          <w:sz w:val="20"/>
          <w:szCs w:val="20"/>
        </w:rPr>
        <w:t>introduciendo un sesgo</w:t>
      </w:r>
      <w:r w:rsidR="005657E7" w:rsidRPr="005657E7">
        <w:rPr>
          <w:b/>
          <w:bCs/>
          <w:sz w:val="20"/>
          <w:szCs w:val="20"/>
        </w:rPr>
        <w:t xml:space="preserve"> en la presencia de profesiones frente a otras, y</w:t>
      </w:r>
      <w:r w:rsidR="00B30785" w:rsidRPr="005657E7">
        <w:rPr>
          <w:b/>
          <w:bCs/>
          <w:sz w:val="20"/>
          <w:szCs w:val="20"/>
        </w:rPr>
        <w:t xml:space="preserve"> en la lectura de los temas a trat</w:t>
      </w:r>
      <w:r w:rsidR="00B30785">
        <w:rPr>
          <w:sz w:val="20"/>
          <w:szCs w:val="20"/>
        </w:rPr>
        <w:t>ar</w:t>
      </w:r>
      <w:r w:rsidR="005657E7">
        <w:rPr>
          <w:sz w:val="20"/>
          <w:szCs w:val="20"/>
        </w:rPr>
        <w:t xml:space="preserve">: de especial relevancia para el sistema de servicios sociales, y la atención dirigida a la ciudadanía. </w:t>
      </w:r>
    </w:p>
    <w:p w14:paraId="7DC6C3E0" w14:textId="3D8D6656" w:rsidR="00046BC0" w:rsidRDefault="00B30785" w:rsidP="00F1224D">
      <w:pPr>
        <w:ind w:firstLine="708"/>
        <w:jc w:val="both"/>
        <w:rPr>
          <w:sz w:val="20"/>
          <w:szCs w:val="20"/>
        </w:rPr>
      </w:pPr>
      <w:r w:rsidRPr="002C198F">
        <w:rPr>
          <w:sz w:val="20"/>
          <w:szCs w:val="20"/>
        </w:rPr>
        <w:t xml:space="preserve">La atención psicológica en el sistema público de Servicios Sociales NO es un recurso al que se nos deriva por parte del profesional de referencia, </w:t>
      </w:r>
      <w:r w:rsidRPr="005657E7">
        <w:rPr>
          <w:b/>
          <w:bCs/>
          <w:sz w:val="20"/>
          <w:szCs w:val="20"/>
        </w:rPr>
        <w:t>SOMOS profesionales del sistema</w:t>
      </w:r>
      <w:r w:rsidRPr="002C198F">
        <w:rPr>
          <w:sz w:val="20"/>
          <w:szCs w:val="20"/>
        </w:rPr>
        <w:t>, prestamos atención psicológica a la ciudadanía y formamos parte integrante de los equipos, servicios, programas y centros.</w:t>
      </w:r>
      <w:r w:rsidR="005657E7">
        <w:rPr>
          <w:sz w:val="20"/>
          <w:szCs w:val="20"/>
        </w:rPr>
        <w:t xml:space="preserve"> </w:t>
      </w:r>
      <w:r w:rsidRPr="002C198F">
        <w:rPr>
          <w:sz w:val="20"/>
          <w:szCs w:val="20"/>
        </w:rPr>
        <w:t xml:space="preserve">Las profesionales de la Psicología de la Intervención Social </w:t>
      </w:r>
      <w:r w:rsidRPr="005657E7">
        <w:rPr>
          <w:b/>
          <w:bCs/>
          <w:sz w:val="20"/>
          <w:szCs w:val="20"/>
        </w:rPr>
        <w:t>disponemos de prestaciones técnicas y profesionales propias y funciones relacionadas con nuestras competencias académicas que dotan de contenido específico y diferenciado a la actividad del sector</w:t>
      </w:r>
      <w:r w:rsidRPr="002C198F">
        <w:rPr>
          <w:sz w:val="20"/>
          <w:szCs w:val="20"/>
        </w:rPr>
        <w:t>, permitiendo al sistema construir abordajes interdisciplinares.</w:t>
      </w:r>
    </w:p>
    <w:p w14:paraId="5C266280" w14:textId="6660EA53" w:rsidR="001F2865" w:rsidRDefault="00F1224D" w:rsidP="001B7A91">
      <w:pPr>
        <w:ind w:firstLine="708"/>
        <w:jc w:val="both"/>
        <w:rPr>
          <w:sz w:val="18"/>
          <w:szCs w:val="18"/>
        </w:rPr>
      </w:pPr>
      <w:r w:rsidRPr="002C198F">
        <w:rPr>
          <w:sz w:val="20"/>
          <w:szCs w:val="20"/>
        </w:rPr>
        <w:t xml:space="preserve">Un modelo de Servicios Sociales público, universal e inclusivo en proceso de definición y construcción no se puede distorsionar mediante </w:t>
      </w:r>
      <w:r w:rsidR="001F2865">
        <w:rPr>
          <w:sz w:val="20"/>
          <w:szCs w:val="20"/>
        </w:rPr>
        <w:t xml:space="preserve">la exclusión de nuestra profesión en un foro de debate de la importancia del </w:t>
      </w:r>
      <w:r w:rsidR="001F2865" w:rsidRPr="001F2865">
        <w:rPr>
          <w:b/>
          <w:bCs/>
          <w:sz w:val="20"/>
          <w:szCs w:val="20"/>
        </w:rPr>
        <w:t>I Congreso Multisede de Servicios Sociales, Cuidados y Comunidad: Los cuidados que queremos</w:t>
      </w:r>
      <w:r w:rsidR="001F2865">
        <w:rPr>
          <w:sz w:val="20"/>
          <w:szCs w:val="20"/>
        </w:rPr>
        <w:t xml:space="preserve"> organizado desde su </w:t>
      </w:r>
      <w:r w:rsidR="001F2865" w:rsidRPr="001F2865">
        <w:rPr>
          <w:b/>
          <w:bCs/>
          <w:sz w:val="20"/>
          <w:szCs w:val="20"/>
        </w:rPr>
        <w:t>Ministerio de Derechos Sociales, Consumo y Agenda 2030</w:t>
      </w:r>
      <w:r w:rsidR="001F2865">
        <w:rPr>
          <w:sz w:val="20"/>
          <w:szCs w:val="20"/>
        </w:rPr>
        <w:t>.</w:t>
      </w:r>
    </w:p>
    <w:p w14:paraId="7C224565" w14:textId="7ACB1660" w:rsidR="00EB18AD" w:rsidRDefault="00056DAE" w:rsidP="001E19E7">
      <w:pPr>
        <w:jc w:val="both"/>
        <w:rPr>
          <w:sz w:val="20"/>
          <w:szCs w:val="20"/>
        </w:rPr>
      </w:pPr>
      <w:r w:rsidRPr="00056DAE">
        <w:rPr>
          <w:sz w:val="18"/>
          <w:szCs w:val="18"/>
        </w:rPr>
        <w:t xml:space="preserve">EN </w:t>
      </w:r>
      <w:r w:rsidR="00046BC0">
        <w:rPr>
          <w:sz w:val="18"/>
          <w:szCs w:val="18"/>
        </w:rPr>
        <w:t>SEGUNDO</w:t>
      </w:r>
      <w:r w:rsidRPr="00056DAE">
        <w:rPr>
          <w:sz w:val="18"/>
          <w:szCs w:val="18"/>
        </w:rPr>
        <w:t xml:space="preserve"> LUGAR</w:t>
      </w:r>
      <w:r w:rsidR="001E393D">
        <w:rPr>
          <w:sz w:val="20"/>
          <w:szCs w:val="20"/>
        </w:rPr>
        <w:t xml:space="preserve">, </w:t>
      </w:r>
      <w:r w:rsidR="001E19E7">
        <w:rPr>
          <w:sz w:val="20"/>
          <w:szCs w:val="20"/>
        </w:rPr>
        <w:t>c</w:t>
      </w:r>
      <w:r w:rsidR="001E393D">
        <w:rPr>
          <w:sz w:val="20"/>
          <w:szCs w:val="20"/>
        </w:rPr>
        <w:t>om</w:t>
      </w:r>
      <w:r>
        <w:rPr>
          <w:sz w:val="20"/>
          <w:szCs w:val="20"/>
        </w:rPr>
        <w:t>pruebo</w:t>
      </w:r>
      <w:r w:rsidR="001E393D">
        <w:rPr>
          <w:sz w:val="20"/>
          <w:szCs w:val="20"/>
        </w:rPr>
        <w:t xml:space="preserve"> que, en relación al diseño de las herramientas de gestión en el trabajo de los y las profesionales de servicios sociales</w:t>
      </w:r>
      <w:r>
        <w:rPr>
          <w:sz w:val="20"/>
          <w:szCs w:val="20"/>
        </w:rPr>
        <w:t xml:space="preserve"> (SEGISS) con los objetivo de “</w:t>
      </w:r>
      <w:r w:rsidRPr="00056DAE">
        <w:rPr>
          <w:i/>
          <w:iCs/>
          <w:sz w:val="20"/>
          <w:szCs w:val="20"/>
        </w:rPr>
        <w:t>1.- facilitar la valoración diagnóstica de las situaciones de necesidad de las personas usuarias con el fin de determinar los apoyos más adecuados para su atención, 2.- Permitir el seguimiento y evaluación de los recursos aplicados en las intervenciones sociales, y 3.- Proporcional información  precisa y actualizada para una mejor planificación, gestión y evaluación de los recursos sociales”</w:t>
      </w:r>
      <w:r>
        <w:rPr>
          <w:sz w:val="20"/>
          <w:szCs w:val="20"/>
        </w:rPr>
        <w:t xml:space="preserve">, </w:t>
      </w:r>
      <w:r w:rsidRPr="002C198F">
        <w:rPr>
          <w:sz w:val="20"/>
          <w:szCs w:val="20"/>
        </w:rPr>
        <w:t xml:space="preserve">tienen un carácter genérico tan uniforme que da la falsa impresión de que todas las profesiones realizan la misma actividad, asimilable al trabajo social. </w:t>
      </w:r>
      <w:r w:rsidR="00EB18AD" w:rsidRPr="00EB18AD">
        <w:rPr>
          <w:b/>
          <w:bCs/>
          <w:sz w:val="20"/>
          <w:szCs w:val="20"/>
        </w:rPr>
        <w:t xml:space="preserve">El sistema de servicios sociales es un </w:t>
      </w:r>
      <w:r w:rsidR="00EB18AD" w:rsidRPr="001617A3">
        <w:rPr>
          <w:b/>
          <w:bCs/>
          <w:sz w:val="20"/>
          <w:szCs w:val="20"/>
        </w:rPr>
        <w:t xml:space="preserve">sistema </w:t>
      </w:r>
      <w:r w:rsidR="00BB0101">
        <w:rPr>
          <w:b/>
          <w:bCs/>
          <w:sz w:val="20"/>
          <w:szCs w:val="20"/>
        </w:rPr>
        <w:t xml:space="preserve">multidisciplinar con intervenciones </w:t>
      </w:r>
      <w:r w:rsidR="00EB18AD" w:rsidRPr="001617A3">
        <w:rPr>
          <w:b/>
          <w:bCs/>
          <w:sz w:val="20"/>
          <w:szCs w:val="20"/>
        </w:rPr>
        <w:t>interdisciplinar</w:t>
      </w:r>
      <w:r w:rsidR="00BB0101">
        <w:rPr>
          <w:b/>
          <w:bCs/>
          <w:sz w:val="20"/>
          <w:szCs w:val="20"/>
        </w:rPr>
        <w:t>es</w:t>
      </w:r>
      <w:r w:rsidR="00EB18AD" w:rsidRPr="001617A3">
        <w:rPr>
          <w:b/>
          <w:bCs/>
          <w:sz w:val="20"/>
          <w:szCs w:val="20"/>
        </w:rPr>
        <w:t xml:space="preserve"> y colaborativ</w:t>
      </w:r>
      <w:r w:rsidR="00BB0101">
        <w:rPr>
          <w:b/>
          <w:bCs/>
          <w:sz w:val="20"/>
          <w:szCs w:val="20"/>
        </w:rPr>
        <w:t>as</w:t>
      </w:r>
      <w:r w:rsidR="00EB18AD" w:rsidRPr="001617A3">
        <w:rPr>
          <w:b/>
          <w:bCs/>
          <w:sz w:val="20"/>
          <w:szCs w:val="20"/>
        </w:rPr>
        <w:t>, no un sistema de trabajo social</w:t>
      </w:r>
      <w:r w:rsidR="00EB18AD">
        <w:rPr>
          <w:sz w:val="20"/>
          <w:szCs w:val="20"/>
        </w:rPr>
        <w:t>.</w:t>
      </w:r>
      <w:r w:rsidR="00A530CB">
        <w:rPr>
          <w:sz w:val="20"/>
          <w:szCs w:val="20"/>
        </w:rPr>
        <w:t xml:space="preserve"> El diseño del SEGISS con acceso exclusivo a través de la Unidad de Trabajo Social, además de suponer vulneración de la normativa que regula la interoperabilidad y el intercambio de datos de la historia clínica e información social, </w:t>
      </w:r>
      <w:r w:rsidR="00046BC0">
        <w:rPr>
          <w:sz w:val="20"/>
          <w:szCs w:val="20"/>
        </w:rPr>
        <w:t xml:space="preserve">nuevamente </w:t>
      </w:r>
      <w:r w:rsidR="00A530CB">
        <w:rPr>
          <w:sz w:val="20"/>
          <w:szCs w:val="20"/>
        </w:rPr>
        <w:t>insiste en la invisibilización de la</w:t>
      </w:r>
      <w:r w:rsidR="00046BC0">
        <w:rPr>
          <w:sz w:val="20"/>
          <w:szCs w:val="20"/>
        </w:rPr>
        <w:t xml:space="preserve"> profesión en el sistema.</w:t>
      </w:r>
      <w:r w:rsidR="00F1224D">
        <w:rPr>
          <w:sz w:val="20"/>
          <w:szCs w:val="20"/>
        </w:rPr>
        <w:t xml:space="preserve"> </w:t>
      </w:r>
    </w:p>
    <w:p w14:paraId="14CA4EF0" w14:textId="77777777" w:rsidR="00CD2F99" w:rsidRDefault="00CD2F99" w:rsidP="001E19E7">
      <w:pPr>
        <w:jc w:val="both"/>
        <w:rPr>
          <w:sz w:val="20"/>
          <w:szCs w:val="20"/>
        </w:rPr>
      </w:pPr>
    </w:p>
    <w:p w14:paraId="17FE4E98" w14:textId="77777777" w:rsidR="00CD2F99" w:rsidRDefault="00CD2F99" w:rsidP="001E19E7">
      <w:pPr>
        <w:jc w:val="both"/>
        <w:rPr>
          <w:sz w:val="20"/>
          <w:szCs w:val="20"/>
        </w:rPr>
      </w:pPr>
    </w:p>
    <w:p w14:paraId="0398EC24" w14:textId="77777777" w:rsidR="00CD2F99" w:rsidRDefault="00CD2F99" w:rsidP="001E19E7">
      <w:pPr>
        <w:jc w:val="both"/>
        <w:rPr>
          <w:sz w:val="20"/>
          <w:szCs w:val="20"/>
        </w:rPr>
      </w:pPr>
    </w:p>
    <w:p w14:paraId="2F70353B" w14:textId="59352063" w:rsidR="00BB0101" w:rsidRPr="001E19E7" w:rsidRDefault="001F2865" w:rsidP="00056DAE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Esta herramienta de gestión n</w:t>
      </w:r>
      <w:r w:rsidR="00BB0101">
        <w:rPr>
          <w:sz w:val="20"/>
          <w:szCs w:val="20"/>
        </w:rPr>
        <w:t xml:space="preserve">o responde a la mirada holística e integral de la persona, defendida en numerosas Leyes, </w:t>
      </w:r>
      <w:r w:rsidR="00BB0101" w:rsidRPr="00BB0101">
        <w:rPr>
          <w:b/>
          <w:bCs/>
          <w:sz w:val="20"/>
          <w:szCs w:val="20"/>
        </w:rPr>
        <w:t xml:space="preserve">invisibiliza otras necesidades de la persona: </w:t>
      </w:r>
      <w:r w:rsidR="00BB0101">
        <w:rPr>
          <w:b/>
          <w:bCs/>
          <w:sz w:val="20"/>
          <w:szCs w:val="20"/>
        </w:rPr>
        <w:t xml:space="preserve">las </w:t>
      </w:r>
      <w:r w:rsidR="00BB0101" w:rsidRPr="00BB0101">
        <w:rPr>
          <w:b/>
          <w:bCs/>
          <w:sz w:val="20"/>
          <w:szCs w:val="20"/>
        </w:rPr>
        <w:t>psicológicas y relacionale</w:t>
      </w:r>
      <w:r w:rsidR="00BB0101">
        <w:rPr>
          <w:b/>
          <w:bCs/>
          <w:sz w:val="20"/>
          <w:szCs w:val="20"/>
        </w:rPr>
        <w:t xml:space="preserve">s </w:t>
      </w:r>
      <w:r>
        <w:rPr>
          <w:b/>
          <w:bCs/>
          <w:sz w:val="20"/>
          <w:szCs w:val="20"/>
        </w:rPr>
        <w:t>(</w:t>
      </w:r>
      <w:r w:rsidR="00BB0101">
        <w:rPr>
          <w:b/>
          <w:bCs/>
          <w:sz w:val="20"/>
          <w:szCs w:val="20"/>
        </w:rPr>
        <w:t>a la base de gran parte de las necesidades sociales</w:t>
      </w:r>
      <w:r>
        <w:rPr>
          <w:b/>
          <w:bCs/>
          <w:sz w:val="20"/>
          <w:szCs w:val="20"/>
        </w:rPr>
        <w:t>)</w:t>
      </w:r>
      <w:r w:rsidR="001E19E7">
        <w:rPr>
          <w:b/>
          <w:bCs/>
          <w:sz w:val="20"/>
          <w:szCs w:val="20"/>
        </w:rPr>
        <w:t xml:space="preserve">; </w:t>
      </w:r>
      <w:r w:rsidR="001E19E7" w:rsidRPr="001E19E7">
        <w:rPr>
          <w:sz w:val="20"/>
          <w:szCs w:val="20"/>
        </w:rPr>
        <w:t>n</w:t>
      </w:r>
      <w:r w:rsidR="00BB0101" w:rsidRPr="001E19E7">
        <w:rPr>
          <w:sz w:val="20"/>
          <w:szCs w:val="20"/>
        </w:rPr>
        <w:t>o abord</w:t>
      </w:r>
      <w:r w:rsidR="009A5C4C">
        <w:rPr>
          <w:sz w:val="20"/>
          <w:szCs w:val="20"/>
        </w:rPr>
        <w:t>ando</w:t>
      </w:r>
      <w:r w:rsidR="00BB0101" w:rsidRPr="001E19E7">
        <w:rPr>
          <w:sz w:val="20"/>
          <w:szCs w:val="20"/>
        </w:rPr>
        <w:t xml:space="preserve"> la raíz </w:t>
      </w:r>
      <w:r w:rsidR="001E19E7" w:rsidRPr="001E19E7">
        <w:rPr>
          <w:sz w:val="20"/>
          <w:szCs w:val="20"/>
        </w:rPr>
        <w:t>psicológica y relacional de estas necesidades</w:t>
      </w:r>
      <w:r w:rsidR="001E19E7">
        <w:rPr>
          <w:b/>
          <w:bCs/>
          <w:sz w:val="20"/>
          <w:szCs w:val="20"/>
        </w:rPr>
        <w:t xml:space="preserve"> las cronificamos en lugar de generar en la persona el cambio pretendido</w:t>
      </w:r>
      <w:r w:rsidR="009A5C4C">
        <w:rPr>
          <w:b/>
          <w:bCs/>
          <w:sz w:val="20"/>
          <w:szCs w:val="20"/>
        </w:rPr>
        <w:t xml:space="preserve"> (</w:t>
      </w:r>
      <w:r w:rsidR="009A5C4C">
        <w:rPr>
          <w:sz w:val="20"/>
          <w:szCs w:val="20"/>
        </w:rPr>
        <w:t>e</w:t>
      </w:r>
      <w:r w:rsidR="001E19E7" w:rsidRPr="001E19E7">
        <w:rPr>
          <w:sz w:val="20"/>
          <w:szCs w:val="20"/>
        </w:rPr>
        <w:t>s mucha la literatura internacional científica que evidencia esta afirmación</w:t>
      </w:r>
      <w:r w:rsidR="009A5C4C">
        <w:rPr>
          <w:sz w:val="20"/>
          <w:szCs w:val="20"/>
        </w:rPr>
        <w:t>)</w:t>
      </w:r>
      <w:r w:rsidR="001E19E7">
        <w:rPr>
          <w:sz w:val="20"/>
          <w:szCs w:val="20"/>
        </w:rPr>
        <w:t>.</w:t>
      </w:r>
    </w:p>
    <w:p w14:paraId="5E83C7DB" w14:textId="1CA7DAC7" w:rsidR="008D26A0" w:rsidRPr="002C198F" w:rsidRDefault="005657E7" w:rsidP="00CD2F99">
      <w:pPr>
        <w:ind w:firstLine="708"/>
        <w:jc w:val="both"/>
        <w:rPr>
          <w:sz w:val="20"/>
          <w:szCs w:val="20"/>
        </w:rPr>
      </w:pPr>
      <w:r w:rsidRPr="002C198F">
        <w:rPr>
          <w:sz w:val="20"/>
          <w:szCs w:val="20"/>
        </w:rPr>
        <w:t xml:space="preserve">Un modelo de Servicios Sociales público, universal e inclusivo en proceso de definición y construcción </w:t>
      </w:r>
      <w:r w:rsidRPr="00104584">
        <w:rPr>
          <w:b/>
          <w:bCs/>
          <w:sz w:val="20"/>
          <w:szCs w:val="20"/>
        </w:rPr>
        <w:t>no se puede distorsionar mediante una recogida de datos sesgados que invisibilizan nuestra aportación de valor al sistema</w:t>
      </w:r>
      <w:r w:rsidR="006E3DE6">
        <w:rPr>
          <w:sz w:val="20"/>
          <w:szCs w:val="20"/>
        </w:rPr>
        <w:t>, manteniéndose</w:t>
      </w:r>
      <w:r w:rsidRPr="002C198F">
        <w:rPr>
          <w:sz w:val="20"/>
          <w:szCs w:val="20"/>
        </w:rPr>
        <w:t xml:space="preserve"> produc</w:t>
      </w:r>
      <w:r w:rsidR="006E3DE6">
        <w:rPr>
          <w:sz w:val="20"/>
          <w:szCs w:val="20"/>
        </w:rPr>
        <w:t>irá</w:t>
      </w:r>
      <w:r w:rsidRPr="002C198F">
        <w:rPr>
          <w:sz w:val="20"/>
          <w:szCs w:val="20"/>
        </w:rPr>
        <w:t xml:space="preserve"> efectos negativos al distorsionar la planificación de efectivos, el dimensionamiento de las tareas propias del sistema e imposibilit</w:t>
      </w:r>
      <w:r w:rsidR="001B7A91">
        <w:rPr>
          <w:sz w:val="20"/>
          <w:szCs w:val="20"/>
        </w:rPr>
        <w:t>aría</w:t>
      </w:r>
      <w:r w:rsidRPr="002C198F">
        <w:rPr>
          <w:sz w:val="20"/>
          <w:szCs w:val="20"/>
        </w:rPr>
        <w:t xml:space="preserve">, en la práctica, el desarrollo de prestaciones, servicios y programas. </w:t>
      </w:r>
    </w:p>
    <w:p w14:paraId="03B51852" w14:textId="77777777" w:rsidR="008414E0" w:rsidRDefault="008414E0" w:rsidP="00CD2F99">
      <w:pPr>
        <w:ind w:firstLine="708"/>
        <w:jc w:val="both"/>
        <w:rPr>
          <w:sz w:val="20"/>
          <w:szCs w:val="20"/>
        </w:rPr>
      </w:pPr>
      <w:r w:rsidRPr="002C198F">
        <w:rPr>
          <w:sz w:val="20"/>
          <w:szCs w:val="20"/>
        </w:rPr>
        <w:t xml:space="preserve">Por todo lo expuesto quiero hacer llegar al Ministerio de Derechos Sociales mi </w:t>
      </w:r>
      <w:r w:rsidRPr="00CD2F99">
        <w:rPr>
          <w:b/>
          <w:bCs/>
          <w:sz w:val="20"/>
          <w:szCs w:val="20"/>
        </w:rPr>
        <w:t>disconformidad con lo que vamos conociendo acerca de cómo se está diseñando y dimensionando el Sistema Nacional de Servicios Sociales y me preocupa el contenido de la futura ley de armonización de los Sistemas Autonómicos de Servicios Sociales</w:t>
      </w:r>
      <w:r w:rsidRPr="002C198F">
        <w:rPr>
          <w:sz w:val="20"/>
          <w:szCs w:val="20"/>
        </w:rPr>
        <w:t>.</w:t>
      </w:r>
    </w:p>
    <w:p w14:paraId="0BF5D385" w14:textId="77777777" w:rsidR="00CD2F99" w:rsidRDefault="00CD2F99" w:rsidP="00CD2F99">
      <w:pPr>
        <w:ind w:firstLine="708"/>
        <w:jc w:val="both"/>
        <w:rPr>
          <w:sz w:val="20"/>
          <w:szCs w:val="20"/>
        </w:rPr>
      </w:pPr>
    </w:p>
    <w:p w14:paraId="58CED0A7" w14:textId="7BE57731" w:rsidR="008D26A0" w:rsidRPr="00CD2F99" w:rsidRDefault="001B7A91" w:rsidP="001B7A91">
      <w:pPr>
        <w:jc w:val="center"/>
        <w:rPr>
          <w:sz w:val="16"/>
          <w:szCs w:val="16"/>
        </w:rPr>
      </w:pPr>
      <w:r w:rsidRPr="00CD2F99">
        <w:rPr>
          <w:sz w:val="16"/>
          <w:szCs w:val="16"/>
        </w:rPr>
        <w:t>NUESTRA EXCLUSIÓN EN</w:t>
      </w:r>
      <w:r w:rsidR="008D26A0" w:rsidRPr="00CD2F99">
        <w:rPr>
          <w:sz w:val="16"/>
          <w:szCs w:val="16"/>
        </w:rPr>
        <w:t xml:space="preserve"> CONGRESOS Y LAS ACTIVIDADES DE DIVULGACIÓN IMPULSADOS DESDE EL MINISTERIO DE DERECHOS SOCIALES, ASÍ COMO </w:t>
      </w:r>
      <w:r w:rsidR="00CD2F99" w:rsidRPr="00CD2F99">
        <w:rPr>
          <w:sz w:val="16"/>
          <w:szCs w:val="16"/>
        </w:rPr>
        <w:t xml:space="preserve">EN </w:t>
      </w:r>
      <w:r w:rsidR="008D26A0" w:rsidRPr="00CD2F99">
        <w:rPr>
          <w:sz w:val="16"/>
          <w:szCs w:val="16"/>
        </w:rPr>
        <w:t>LAS BASES DE DATOS PARA ELABORAR LAS ESTADÍSTICAS DE SERVICIOS SOCIALES INVISIBILIZA EL EJERCICIO DE LA PSICOLOGÍA DE LA INTERVENCIÓN SOCIAL.</w:t>
      </w:r>
    </w:p>
    <w:p w14:paraId="2489E2CE" w14:textId="77777777" w:rsidR="008D26A0" w:rsidRPr="002C198F" w:rsidRDefault="008D26A0" w:rsidP="00935A03">
      <w:pPr>
        <w:jc w:val="both"/>
        <w:rPr>
          <w:sz w:val="20"/>
          <w:szCs w:val="20"/>
        </w:rPr>
      </w:pPr>
    </w:p>
    <w:p w14:paraId="466ACBBD" w14:textId="4C0F708E" w:rsidR="002D640B" w:rsidRPr="002C198F" w:rsidRDefault="002D640B" w:rsidP="00935A03">
      <w:pPr>
        <w:jc w:val="both"/>
        <w:rPr>
          <w:sz w:val="20"/>
          <w:szCs w:val="20"/>
        </w:rPr>
      </w:pPr>
      <w:r w:rsidRPr="002C198F">
        <w:rPr>
          <w:b/>
          <w:bCs/>
          <w:sz w:val="20"/>
          <w:szCs w:val="20"/>
        </w:rPr>
        <w:t>SOLICITA</w:t>
      </w:r>
      <w:r w:rsidRPr="002C198F">
        <w:rPr>
          <w:sz w:val="20"/>
          <w:szCs w:val="20"/>
        </w:rPr>
        <w:t>:</w:t>
      </w:r>
    </w:p>
    <w:p w14:paraId="797FD8F5" w14:textId="77777777" w:rsidR="00614970" w:rsidRDefault="0002450E" w:rsidP="00614970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Que </w:t>
      </w:r>
      <w:r w:rsidR="00CE009D">
        <w:rPr>
          <w:sz w:val="20"/>
          <w:szCs w:val="20"/>
        </w:rPr>
        <w:t>tengan a bien mi exposición e inicien acciones de subsanación de</w:t>
      </w:r>
      <w:r w:rsidR="00FF121F">
        <w:rPr>
          <w:sz w:val="20"/>
          <w:szCs w:val="20"/>
        </w:rPr>
        <w:t xml:space="preserve"> esta deficiencia detectada en el diseño y estructuración del sistema de servicios sociales.  </w:t>
      </w:r>
      <w:r w:rsidR="00614970">
        <w:rPr>
          <w:sz w:val="20"/>
          <w:szCs w:val="20"/>
        </w:rPr>
        <w:t>En u</w:t>
      </w:r>
      <w:r w:rsidR="00FF121F">
        <w:rPr>
          <w:sz w:val="20"/>
          <w:szCs w:val="20"/>
        </w:rPr>
        <w:t xml:space="preserve">n sistema de servicios sociales que mira hacia la garantía de cuidados, no </w:t>
      </w:r>
      <w:r w:rsidR="00614970">
        <w:rPr>
          <w:sz w:val="20"/>
          <w:szCs w:val="20"/>
        </w:rPr>
        <w:t xml:space="preserve">se </w:t>
      </w:r>
      <w:r w:rsidR="00FF121F">
        <w:rPr>
          <w:sz w:val="20"/>
          <w:szCs w:val="20"/>
        </w:rPr>
        <w:t>puede obviar la importancia de la intervención y los cuidados psicológicos, de la transversalidad de la salud como concepto multidimensional, tanto desde el punto de vista de la accesibilidad universalidad a los servicios psicológicos, máxime en poblaciones de especial vulnerabilidad (infancia y adolescencia, mujer, discapacidad y dependencia)</w:t>
      </w:r>
      <w:r w:rsidR="00614970">
        <w:rPr>
          <w:sz w:val="20"/>
          <w:szCs w:val="20"/>
        </w:rPr>
        <w:t xml:space="preserve">. </w:t>
      </w:r>
    </w:p>
    <w:p w14:paraId="2E5E4F55" w14:textId="59360C7C" w:rsidR="00FD35C4" w:rsidRDefault="00614970" w:rsidP="00614970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Que </w:t>
      </w:r>
      <w:r w:rsidR="00FD35C4" w:rsidRPr="002C198F">
        <w:rPr>
          <w:sz w:val="20"/>
          <w:szCs w:val="20"/>
        </w:rPr>
        <w:t>se</w:t>
      </w:r>
      <w:r w:rsidR="0086119E" w:rsidRPr="002C198F">
        <w:rPr>
          <w:sz w:val="20"/>
          <w:szCs w:val="20"/>
        </w:rPr>
        <w:t xml:space="preserve"> abra un proceso de negociación con representantes de nuestra profesión y se cuente con sus aportaciones,</w:t>
      </w:r>
      <w:r w:rsidR="00FD35C4" w:rsidRPr="002C198F">
        <w:rPr>
          <w:sz w:val="20"/>
          <w:szCs w:val="20"/>
        </w:rPr>
        <w:t xml:space="preserve"> a fin de corregir estas dis</w:t>
      </w:r>
      <w:r w:rsidR="0086119E" w:rsidRPr="002C198F">
        <w:rPr>
          <w:sz w:val="20"/>
          <w:szCs w:val="20"/>
        </w:rPr>
        <w:t>funciones y se pueda construir u</w:t>
      </w:r>
      <w:r w:rsidR="00FD35C4" w:rsidRPr="002C198F">
        <w:rPr>
          <w:sz w:val="20"/>
          <w:szCs w:val="20"/>
        </w:rPr>
        <w:t>n Sistema Nacional de Servicios Sociales en el que todas las profesiones del sistema puedan sentirse cómodas y representadas.</w:t>
      </w:r>
    </w:p>
    <w:p w14:paraId="774C0ECB" w14:textId="5807D51C" w:rsidR="001E19E7" w:rsidRDefault="001E19E7" w:rsidP="00292B66">
      <w:pPr>
        <w:jc w:val="both"/>
        <w:rPr>
          <w:sz w:val="20"/>
          <w:szCs w:val="20"/>
        </w:rPr>
      </w:pPr>
    </w:p>
    <w:p w14:paraId="2B906AE6" w14:textId="77777777" w:rsidR="001E19E7" w:rsidRPr="002C198F" w:rsidRDefault="001E19E7" w:rsidP="00292B66">
      <w:pPr>
        <w:jc w:val="both"/>
        <w:rPr>
          <w:sz w:val="20"/>
          <w:szCs w:val="20"/>
        </w:rPr>
      </w:pPr>
    </w:p>
    <w:p w14:paraId="3548755C" w14:textId="77777777" w:rsidR="00392D9E" w:rsidRDefault="00392D9E">
      <w:pPr>
        <w:rPr>
          <w:sz w:val="20"/>
          <w:szCs w:val="20"/>
        </w:rPr>
      </w:pPr>
    </w:p>
    <w:p w14:paraId="60E1D58E" w14:textId="2D1A8837" w:rsidR="005657E7" w:rsidRDefault="005657E7" w:rsidP="00CD2F99">
      <w:pPr>
        <w:jc w:val="both"/>
        <w:rPr>
          <w:sz w:val="20"/>
          <w:szCs w:val="20"/>
        </w:rPr>
      </w:pPr>
    </w:p>
    <w:p w14:paraId="3EE336CB" w14:textId="77777777" w:rsidR="005657E7" w:rsidRPr="002C198F" w:rsidRDefault="005657E7">
      <w:pPr>
        <w:rPr>
          <w:sz w:val="20"/>
          <w:szCs w:val="20"/>
        </w:rPr>
      </w:pPr>
    </w:p>
    <w:sectPr w:rsidR="005657E7" w:rsidRPr="002C1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F3859"/>
    <w:multiLevelType w:val="multilevel"/>
    <w:tmpl w:val="E69C9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015FB0"/>
    <w:multiLevelType w:val="multilevel"/>
    <w:tmpl w:val="7724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B13388"/>
    <w:multiLevelType w:val="multilevel"/>
    <w:tmpl w:val="3B8C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FC3676"/>
    <w:multiLevelType w:val="multilevel"/>
    <w:tmpl w:val="FDB6C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46A5084"/>
    <w:multiLevelType w:val="multilevel"/>
    <w:tmpl w:val="296A4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790B84"/>
    <w:multiLevelType w:val="multilevel"/>
    <w:tmpl w:val="E698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E67F67"/>
    <w:multiLevelType w:val="multilevel"/>
    <w:tmpl w:val="B26C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5419520">
    <w:abstractNumId w:val="2"/>
  </w:num>
  <w:num w:numId="2" w16cid:durableId="1212422785">
    <w:abstractNumId w:val="0"/>
  </w:num>
  <w:num w:numId="3" w16cid:durableId="519129869">
    <w:abstractNumId w:val="4"/>
  </w:num>
  <w:num w:numId="4" w16cid:durableId="1849640910">
    <w:abstractNumId w:val="5"/>
  </w:num>
  <w:num w:numId="5" w16cid:durableId="729614188">
    <w:abstractNumId w:val="6"/>
  </w:num>
  <w:num w:numId="6" w16cid:durableId="176578384">
    <w:abstractNumId w:val="3"/>
  </w:num>
  <w:num w:numId="7" w16cid:durableId="596714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9E"/>
    <w:rsid w:val="0002450E"/>
    <w:rsid w:val="00046BC0"/>
    <w:rsid w:val="00056DAE"/>
    <w:rsid w:val="00090FA7"/>
    <w:rsid w:val="000B3776"/>
    <w:rsid w:val="000F711D"/>
    <w:rsid w:val="00104584"/>
    <w:rsid w:val="001617A3"/>
    <w:rsid w:val="001752CE"/>
    <w:rsid w:val="001B7A91"/>
    <w:rsid w:val="001E19E7"/>
    <w:rsid w:val="001E393D"/>
    <w:rsid w:val="001F2865"/>
    <w:rsid w:val="00292B66"/>
    <w:rsid w:val="002C198F"/>
    <w:rsid w:val="002D640B"/>
    <w:rsid w:val="00346E63"/>
    <w:rsid w:val="00392D9E"/>
    <w:rsid w:val="003E0A07"/>
    <w:rsid w:val="004632A0"/>
    <w:rsid w:val="00465DB2"/>
    <w:rsid w:val="004B5428"/>
    <w:rsid w:val="00523E6C"/>
    <w:rsid w:val="005657E7"/>
    <w:rsid w:val="005B7BAA"/>
    <w:rsid w:val="00614970"/>
    <w:rsid w:val="00620A3D"/>
    <w:rsid w:val="0065286D"/>
    <w:rsid w:val="006D5EED"/>
    <w:rsid w:val="006E3DE6"/>
    <w:rsid w:val="00777830"/>
    <w:rsid w:val="0080130A"/>
    <w:rsid w:val="00822B81"/>
    <w:rsid w:val="008414E0"/>
    <w:rsid w:val="0086119E"/>
    <w:rsid w:val="008D26A0"/>
    <w:rsid w:val="00935A03"/>
    <w:rsid w:val="009A5C4C"/>
    <w:rsid w:val="00A36858"/>
    <w:rsid w:val="00A522FD"/>
    <w:rsid w:val="00A530CB"/>
    <w:rsid w:val="00B30785"/>
    <w:rsid w:val="00BB0101"/>
    <w:rsid w:val="00C106C1"/>
    <w:rsid w:val="00CC0627"/>
    <w:rsid w:val="00CD2F99"/>
    <w:rsid w:val="00CE009D"/>
    <w:rsid w:val="00D0031D"/>
    <w:rsid w:val="00EB18AD"/>
    <w:rsid w:val="00EB2D73"/>
    <w:rsid w:val="00EF00D5"/>
    <w:rsid w:val="00F1224D"/>
    <w:rsid w:val="00FD35C4"/>
    <w:rsid w:val="00FE5E5E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8BDB9"/>
  <w15:chartTrackingRefBased/>
  <w15:docId w15:val="{EC767676-5466-494F-86AA-B55B2743E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46E6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46E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1044</Words>
  <Characters>4827</Characters>
  <Application>Microsoft Office Word</Application>
  <DocSecurity>0</DocSecurity>
  <Lines>178</Lines>
  <Paragraphs>177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València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Monzo Miralles</dc:creator>
  <cp:keywords/>
  <dc:description/>
  <cp:lastModifiedBy>Lourdes Martínez</cp:lastModifiedBy>
  <cp:revision>2</cp:revision>
  <dcterms:created xsi:type="dcterms:W3CDTF">2026-04-30T10:34:00Z</dcterms:created>
  <dcterms:modified xsi:type="dcterms:W3CDTF">2026-04-30T10:34:00Z</dcterms:modified>
</cp:coreProperties>
</file>